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1" w:rsidRPr="00881201" w:rsidRDefault="00881201" w:rsidP="00881201">
      <w:pPr>
        <w:spacing w:after="120" w:line="288" w:lineRule="atLeast"/>
        <w:outlineLvl w:val="1"/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</w:rPr>
        <w:t>Sermon on the Cross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</w:rPr>
        <w:t>INTRODUCTION: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A.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single" w:color="FF0000"/>
        </w:rPr>
        <w:t>John 20:24-29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B. While nails are mentioned at least nine times in the Bible,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single" w:color="FF0000"/>
        </w:rPr>
        <w:t>John 20:25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is the only reference to them in the life of Christ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Growing up around a carpenter’s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shop, no doubt,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Jesus understood </w:t>
      </w:r>
      <w:r w:rsidRPr="006A1829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the normal use of nails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Nails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were used to hold things </w:t>
      </w:r>
      <w:r w:rsidRPr="006A1829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together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Nails in the days of Christ were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probably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crude and ugly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— not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smooth like the ones we purchase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today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C. Our text referred to the nails used </w:t>
      </w:r>
      <w:r w:rsidRPr="00021160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br/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to crucify Christ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Man used three nails to hold </w:t>
      </w:r>
      <w:r w:rsidRPr="006A1829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Christ on the cross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The pain and agony of the nails — </w:t>
      </w:r>
      <w:r w:rsidRPr="006A1829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unbearable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May I suggest that there is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something more important about these </w:t>
      </w:r>
      <w:proofErr w:type="gramStart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nails.</w:t>
      </w:r>
      <w:proofErr w:type="gramEnd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Those three nails did more than nail Christ to the cross: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nailed down the Faithfulness </w:t>
      </w:r>
      <w:r w:rsidR="00070AB2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</w:t>
      </w:r>
      <w:bookmarkStart w:id="0" w:name="_GoBack"/>
      <w:bookmarkEnd w:id="0"/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of God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lastRenderedPageBreak/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nailed close the Door of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Judaism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nailed together Christ and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His Church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4. 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nailed together the Blood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and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 </w:t>
      </w:r>
      <w:r w:rsidRPr="007547E7">
        <w:rPr>
          <w:rFonts w:ascii="Lucida Console" w:eastAsia="Times New Roman" w:hAnsi="Lucida Console" w:cs="Times New Roman"/>
          <w:b/>
          <w:color w:val="0000FF"/>
          <w:sz w:val="30"/>
          <w:szCs w:val="30"/>
          <w:u w:val="words" w:color="FF0000"/>
        </w:rPr>
        <w:t>Baptism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5. 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nailed closed Every Other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Way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6. They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nailed down the Love of God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  <w:u w:val="single" w:color="FF0000"/>
        </w:rPr>
        <w:t>DISCUSSION</w:t>
      </w: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</w:rPr>
        <w:t>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A.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THEY NAILED DOWN THE FAITHFULNESS 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br/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OF GOD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1. Notice the complete ability and </w:t>
      </w:r>
      <w:r w:rsidRPr="00021160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br/>
        <w:t xml:space="preserve">  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dependability of God: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2 Corinthians 1:20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Romans 4:21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Ephesians 3:20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Philippians 3:21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e.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Hebrews 11:11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f.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Titus 1:2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g.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Hebrews 6:18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2. Consider the difficulties: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</w:t>
      </w:r>
      <w:proofErr w:type="gramStart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a</w:t>
      </w:r>
      <w:proofErr w:type="gramEnd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. 4,000 years of time was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involve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>d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b. The right tribe and </w:t>
      </w:r>
      <w:r w:rsidRPr="00881201">
        <w:rPr>
          <w:rFonts w:ascii="Lucida Console" w:eastAsia="Times New Roman" w:hAnsi="Lucida Console" w:cs="Times New Roman"/>
          <w:color w:val="0000FF"/>
          <w:sz w:val="30"/>
          <w:szCs w:val="30"/>
          <w:u w:val="single"/>
        </w:rPr>
        <w:t>family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c. A remnant spared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lastRenderedPageBreak/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Christ came into this world in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Bethlehem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e. Then, true to His word, the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death of God’s only begotten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Son on the cross of Calvary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While it is true that God will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carry out all His promises, it is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equally true that he will carry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out all His threats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John 3:16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John 8:24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Matthew 10:32-33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Mark 16:16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e.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Revelation 2:10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f.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Hebrews 10:26-17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4. Thus, the nails of the cross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nailed down the fact that God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will keep His promises, even at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the cost of His Son’s death on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the cruel cross of Calvary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B.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THEY NAILED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CLOSED THE DOOR OF </w:t>
      </w:r>
      <w:r w:rsidR="004039CB" w:rsidRPr="00333607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            </w:t>
      </w:r>
      <w:r w:rsidR="004039CB" w:rsidRPr="00333607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br/>
      </w:r>
      <w:r w:rsidR="004039CB"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JUDAISM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We are not under the Old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Testament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system: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Colossians 2:14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Hebrews 9:15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The Old Law served as a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schoolmaster, looking forward to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the coming Seed —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Gal</w:t>
      </w:r>
      <w:r w:rsidRPr="00021160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.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 3:19-25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Nailed shut are the requirements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of the Old Law…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4. To try to return to that system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is to fall from grace —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Gal</w:t>
      </w:r>
      <w:r w:rsidRPr="00021160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5:4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C.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THEY NAILED TOGETHER CHRIST AND HIS </w:t>
      </w:r>
      <w:r w:rsidR="004039CB"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 </w:t>
      </w:r>
      <w:r w:rsidR="004039CB"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br/>
      </w:r>
      <w:r w:rsidR="004039CB"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Many have the wrong attitude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toward the church: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“The church is not essential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to salvation”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b. Join the church of </w:t>
      </w:r>
      <w:r w:rsidR="00985C2F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your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>c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hoice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The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nails were driven to purchase </w:t>
      </w:r>
      <w:r w:rsidRPr="00985C2F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the 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Acts 20:28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Ephesians 5:25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3. Some will: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Forsake the 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Resent the 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Ignore the 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Divide the church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4. The church and Christ are as much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 unit as a husband and a wife —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Ephesians 5:31-32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D.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 xml:space="preserve">THEY NAILED TOGETHER THE BLOOD AND </w:t>
      </w:r>
      <w:r w:rsidR="004039CB" w:rsidRPr="004039CB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br/>
      </w:r>
      <w:r w:rsidR="004039CB"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BAPTISM</w:t>
      </w:r>
    </w:p>
    <w:p w:rsidR="00881201" w:rsidRPr="00881201" w:rsidRDefault="004039C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It is only through the blood of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Christ that we have redemption in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Christ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Revelation 7:13-14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1 Peter 1:18-19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1 John 1:7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Three facts that show beyond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question the relationship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between baptism and blood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We are washed from our sins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in His blood (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Rev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.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 1:5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). We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are washed from our sins in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baptism (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Acts 22:16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).</w:t>
      </w:r>
    </w:p>
    <w:p w:rsidR="00881201" w:rsidRPr="00881201" w:rsidRDefault="007547E7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It is through the blood that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we have remission of sins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(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Matt</w:t>
      </w:r>
      <w:r w:rsidRPr="007547E7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.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 26:28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). It is through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baptism that we have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remission of </w:t>
      </w:r>
      <w:proofErr w:type="gramStart"/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sins(</w:t>
      </w:r>
      <w:proofErr w:type="gramEnd"/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Acts 2:38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).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>It was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in Christ’s death that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His blood was shed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(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Joh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n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br/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 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19:34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). We are baptized into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His death (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Romans 6:3-4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).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The nails of cross have joined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baptism and the blood of Christ.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Man cannot draw out these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nails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Mark 16:16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1 Peter 3:21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E.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THEY NAILED CLOSED EVERY OTHER WAY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A hymn says, “I </w:t>
      </w:r>
      <w:proofErr w:type="gramStart"/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must needs</w:t>
      </w:r>
      <w:proofErr w:type="gramEnd"/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go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home by the way of the cross,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there’s no other way but this.” —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This is indeed true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John 14:6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Acts 4:12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People will say that there are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many ways of salvation, but —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John 10:1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The Bible emphasizes the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designation of one in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Eph</w:t>
      </w:r>
      <w:r w:rsidRPr="00021160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.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 xml:space="preserve"> 4:4-6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F.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highlight w:val="yellow"/>
          <w:u w:val="words" w:color="FF0000"/>
        </w:rPr>
        <w:t>THEY NAILED DOWN THE LOVE OF GOD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Romans 5:8-9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2. Many things seems to hid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>e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the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love of God from us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a.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Sin may seem to hid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e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the love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of God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— but it really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shouldn’t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Sickness may seem to hid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e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the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love of God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from us — but it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really shouldn’t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c.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Pain may seem to hid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e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the love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of God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from us — but it really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shouldn’t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d.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Unkindness may seem to hid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e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the love of God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from us — but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it really shouldn’t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e.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 xml:space="preserve">Grief may seem to hide the </w:t>
      </w:r>
      <w:r w:rsidRPr="004C6C0B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words" w:color="FF0000"/>
        </w:rPr>
        <w:t>love of God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from us — but it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really shouldn’t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3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. But look at the nails!</w:t>
      </w:r>
    </w:p>
    <w:p w:rsidR="00881201" w:rsidRPr="00881201" w:rsidRDefault="004C6C0B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a. Consider Jesus’ cry for help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1)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Matthew 26:29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2) Yet, God made the choice of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love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b. Consider the pitiful sigh from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the cross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1)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Matthew 26:39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2) Yes, God made the choice of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  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Love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4.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  <w:u w:val="single" w:color="FF0000"/>
        </w:rPr>
        <w:t>Hebrews 13:5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— this fact has been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nailed down by the nails of the </w:t>
      </w:r>
      <w:r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 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cross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  <w:highlight w:val="yellow"/>
          <w:u w:val="single" w:color="FF0000"/>
        </w:rPr>
        <w:t>CONCLUSION</w:t>
      </w:r>
      <w:r w:rsidRPr="00881201">
        <w:rPr>
          <w:rFonts w:ascii="Lucida Console" w:eastAsia="Times New Roman" w:hAnsi="Lucida Console" w:cs="Times New Roman"/>
          <w:b/>
          <w:bCs/>
          <w:color w:val="000000"/>
          <w:sz w:val="30"/>
          <w:szCs w:val="30"/>
          <w:highlight w:val="yellow"/>
        </w:rPr>
        <w:t>: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A. A great hymn says: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When I survey the wondrous cross,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On which the Prince of glory died,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My richest gain I count but lost,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And pour contempt on all my pride.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Forbid it Lord, that I should boast</w:t>
      </w:r>
      <w:proofErr w:type="gramStart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,</w:t>
      </w:r>
      <w:proofErr w:type="gramEnd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Save in the death of Christ my Lord;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All vain things that charm me most,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I sacrifice them to His blood.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See from His head, His hands, His feet</w:t>
      </w:r>
      <w:proofErr w:type="gramStart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,</w:t>
      </w:r>
      <w:proofErr w:type="gramEnd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Sorrow and love flow mingled down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 xml:space="preserve">Did </w:t>
      </w:r>
      <w:proofErr w:type="spellStart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e’er</w:t>
      </w:r>
      <w:proofErr w:type="spellEnd"/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such love and sorrow meet,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Or thorns compose so rich a crown?</w:t>
      </w:r>
    </w:p>
    <w:p w:rsidR="00881201" w:rsidRPr="00881201" w:rsidRDefault="00881201" w:rsidP="00881201">
      <w:pPr>
        <w:spacing w:after="150" w:line="288" w:lineRule="atLeast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>Were the whole realm of nature mine,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That were a present far too small;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Love so amazing, so divine,</w:t>
      </w:r>
      <w:r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br/>
        <w:t>Demands my soul, my life, my all.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B. Are these nails enough to nail down</w:t>
      </w:r>
      <w:proofErr w:type="gramStart"/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…</w:t>
      </w:r>
      <w:proofErr w:type="gramEnd"/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1.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Your conviction?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2.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Your conversion?</w:t>
      </w:r>
    </w:p>
    <w:p w:rsidR="00881201" w:rsidRPr="00881201" w:rsidRDefault="006A1829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   </w:t>
      </w:r>
      <w:r w:rsidR="00881201" w:rsidRPr="00881201">
        <w:rPr>
          <w:rFonts w:ascii="Lucida Console" w:eastAsia="Times New Roman" w:hAnsi="Lucida Console" w:cs="Times New Roman"/>
          <w:color w:val="000000"/>
          <w:sz w:val="30"/>
          <w:szCs w:val="30"/>
        </w:rPr>
        <w:t xml:space="preserve">3. 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Your</w:t>
      </w:r>
      <w:r w:rsidR="00881201" w:rsidRPr="006A1829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 </w:t>
      </w:r>
      <w:r w:rsidR="00881201" w:rsidRPr="006A1829">
        <w:rPr>
          <w:rFonts w:ascii="Lucida Console" w:eastAsia="Times New Roman" w:hAnsi="Lucida Console" w:cs="Times New Roman"/>
          <w:b/>
          <w:color w:val="0000FF"/>
          <w:sz w:val="30"/>
          <w:szCs w:val="30"/>
          <w:u w:val="single"/>
        </w:rPr>
        <w:t>commitment</w:t>
      </w:r>
      <w:r w:rsidR="00881201"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?</w:t>
      </w:r>
    </w:p>
    <w:p w:rsidR="00881201" w:rsidRPr="00881201" w:rsidRDefault="00881201" w:rsidP="00881201">
      <w:pPr>
        <w:spacing w:after="150" w:line="288" w:lineRule="atLeast"/>
        <w:ind w:hanging="408"/>
        <w:rPr>
          <w:rFonts w:ascii="Lucida Console" w:eastAsia="Times New Roman" w:hAnsi="Lucida Console" w:cs="Times New Roman"/>
          <w:b/>
          <w:color w:val="000000"/>
          <w:sz w:val="30"/>
          <w:szCs w:val="30"/>
        </w:rPr>
      </w:pP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C. The nails of Christ did more than </w:t>
      </w:r>
      <w:r w:rsidR="006A1829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 xml:space="preserve"> </w:t>
      </w:r>
      <w:r w:rsidR="006A1829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br/>
        <w:t xml:space="preserve"> </w:t>
      </w:r>
      <w:r w:rsidRPr="00881201">
        <w:rPr>
          <w:rFonts w:ascii="Lucida Console" w:eastAsia="Times New Roman" w:hAnsi="Lucida Console" w:cs="Times New Roman"/>
          <w:b/>
          <w:color w:val="000000"/>
          <w:sz w:val="30"/>
          <w:szCs w:val="30"/>
        </w:rPr>
        <w:t>nail Christ to the cross!</w:t>
      </w:r>
    </w:p>
    <w:p w:rsidR="00881201" w:rsidRDefault="00881201">
      <w:pPr>
        <w:sectPr w:rsidR="00881201" w:rsidSect="00881201">
          <w:pgSz w:w="15840" w:h="12240" w:orient="landscape"/>
          <w:pgMar w:top="720" w:right="720" w:bottom="720" w:left="720" w:header="720" w:footer="720" w:gutter="0"/>
          <w:cols w:num="2" w:sep="1" w:space="864"/>
          <w:docGrid w:linePitch="360"/>
        </w:sectPr>
      </w:pPr>
    </w:p>
    <w:p w:rsidR="00681FB6" w:rsidRDefault="00681FB6" w:rsidP="006A1829"/>
    <w:sectPr w:rsidR="00681FB6" w:rsidSect="0088120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1"/>
    <w:rsid w:val="00021160"/>
    <w:rsid w:val="00047358"/>
    <w:rsid w:val="00070AB2"/>
    <w:rsid w:val="00077BDC"/>
    <w:rsid w:val="000E418B"/>
    <w:rsid w:val="000E54C2"/>
    <w:rsid w:val="000E6482"/>
    <w:rsid w:val="001069A0"/>
    <w:rsid w:val="001112F5"/>
    <w:rsid w:val="00123053"/>
    <w:rsid w:val="00127C50"/>
    <w:rsid w:val="00173EE8"/>
    <w:rsid w:val="001776B9"/>
    <w:rsid w:val="0018285C"/>
    <w:rsid w:val="00183AA5"/>
    <w:rsid w:val="00197555"/>
    <w:rsid w:val="001A2453"/>
    <w:rsid w:val="0022593D"/>
    <w:rsid w:val="00226750"/>
    <w:rsid w:val="00232B78"/>
    <w:rsid w:val="0024569D"/>
    <w:rsid w:val="002651FF"/>
    <w:rsid w:val="002A5193"/>
    <w:rsid w:val="002A6BDD"/>
    <w:rsid w:val="002D2318"/>
    <w:rsid w:val="002D2A67"/>
    <w:rsid w:val="00302795"/>
    <w:rsid w:val="00333607"/>
    <w:rsid w:val="00386CDC"/>
    <w:rsid w:val="003E6CF5"/>
    <w:rsid w:val="004039CB"/>
    <w:rsid w:val="00420817"/>
    <w:rsid w:val="00471B49"/>
    <w:rsid w:val="004A1A3F"/>
    <w:rsid w:val="004A5FD2"/>
    <w:rsid w:val="004C6542"/>
    <w:rsid w:val="004C6C0B"/>
    <w:rsid w:val="004E2A01"/>
    <w:rsid w:val="004E5210"/>
    <w:rsid w:val="00525DB8"/>
    <w:rsid w:val="005401FC"/>
    <w:rsid w:val="0056419A"/>
    <w:rsid w:val="00586C2E"/>
    <w:rsid w:val="00597DA9"/>
    <w:rsid w:val="005A5360"/>
    <w:rsid w:val="005B03E1"/>
    <w:rsid w:val="00620808"/>
    <w:rsid w:val="00674EF7"/>
    <w:rsid w:val="00681FB6"/>
    <w:rsid w:val="00686127"/>
    <w:rsid w:val="006A1829"/>
    <w:rsid w:val="006B4868"/>
    <w:rsid w:val="006B5F01"/>
    <w:rsid w:val="006D03D8"/>
    <w:rsid w:val="006D47BF"/>
    <w:rsid w:val="006E2EC7"/>
    <w:rsid w:val="006F36F4"/>
    <w:rsid w:val="00722C74"/>
    <w:rsid w:val="00743F09"/>
    <w:rsid w:val="0075227F"/>
    <w:rsid w:val="007547E7"/>
    <w:rsid w:val="007601F7"/>
    <w:rsid w:val="007B34ED"/>
    <w:rsid w:val="007E32FF"/>
    <w:rsid w:val="00801732"/>
    <w:rsid w:val="00821208"/>
    <w:rsid w:val="008318FE"/>
    <w:rsid w:val="00836551"/>
    <w:rsid w:val="008403F3"/>
    <w:rsid w:val="008425C7"/>
    <w:rsid w:val="00851BDE"/>
    <w:rsid w:val="00852CCE"/>
    <w:rsid w:val="0085521A"/>
    <w:rsid w:val="00881201"/>
    <w:rsid w:val="00891E1E"/>
    <w:rsid w:val="008A4B1A"/>
    <w:rsid w:val="008D0581"/>
    <w:rsid w:val="00914722"/>
    <w:rsid w:val="00921A9C"/>
    <w:rsid w:val="00930A1E"/>
    <w:rsid w:val="009363AD"/>
    <w:rsid w:val="0094258A"/>
    <w:rsid w:val="00985C2F"/>
    <w:rsid w:val="009968DA"/>
    <w:rsid w:val="009A221B"/>
    <w:rsid w:val="009B1F2A"/>
    <w:rsid w:val="009C706A"/>
    <w:rsid w:val="009E4D00"/>
    <w:rsid w:val="00A25340"/>
    <w:rsid w:val="00A27551"/>
    <w:rsid w:val="00A27E55"/>
    <w:rsid w:val="00A456C7"/>
    <w:rsid w:val="00A51F57"/>
    <w:rsid w:val="00A65FCA"/>
    <w:rsid w:val="00A677DB"/>
    <w:rsid w:val="00A71B9B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7D97"/>
    <w:rsid w:val="00C34A64"/>
    <w:rsid w:val="00C674F6"/>
    <w:rsid w:val="00C75156"/>
    <w:rsid w:val="00C7744C"/>
    <w:rsid w:val="00C80364"/>
    <w:rsid w:val="00C877D7"/>
    <w:rsid w:val="00CA15BC"/>
    <w:rsid w:val="00CA22E7"/>
    <w:rsid w:val="00CB4FF0"/>
    <w:rsid w:val="00CC0720"/>
    <w:rsid w:val="00CE4FC5"/>
    <w:rsid w:val="00CF51CA"/>
    <w:rsid w:val="00D72BA0"/>
    <w:rsid w:val="00DB507E"/>
    <w:rsid w:val="00DC5FE4"/>
    <w:rsid w:val="00DD2B24"/>
    <w:rsid w:val="00DE4802"/>
    <w:rsid w:val="00E059AC"/>
    <w:rsid w:val="00E16978"/>
    <w:rsid w:val="00E32059"/>
    <w:rsid w:val="00E4132F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DF9"/>
    <w:rsid w:val="00F3218B"/>
    <w:rsid w:val="00F5636E"/>
    <w:rsid w:val="00F624FA"/>
    <w:rsid w:val="00F75F70"/>
    <w:rsid w:val="00F814F7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Sermon on the Cross</vt:lpstr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2</cp:revision>
  <dcterms:created xsi:type="dcterms:W3CDTF">2015-04-04T19:21:00Z</dcterms:created>
  <dcterms:modified xsi:type="dcterms:W3CDTF">2015-04-04T19:21:00Z</dcterms:modified>
</cp:coreProperties>
</file>