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C9" w:rsidRDefault="004829C9" w:rsidP="004829C9">
      <w:pPr>
        <w:pStyle w:val="NormalWeb"/>
        <w:jc w:val="center"/>
        <w:rPr>
          <w:b/>
          <w:bCs/>
          <w:color w:val="000000"/>
          <w:sz w:val="27"/>
          <w:szCs w:val="27"/>
        </w:rPr>
      </w:pPr>
      <w:r>
        <w:rPr>
          <w:b/>
          <w:bCs/>
          <w:color w:val="000000"/>
          <w:sz w:val="27"/>
          <w:szCs w:val="27"/>
        </w:rPr>
        <w:fldChar w:fldCharType="begin"/>
      </w:r>
      <w:r>
        <w:rPr>
          <w:b/>
          <w:bCs/>
          <w:color w:val="000000"/>
          <w:sz w:val="27"/>
          <w:szCs w:val="27"/>
        </w:rPr>
        <w:instrText xml:space="preserve"> HYPERLINK "http://www.netbiblestudy.net/bulletin/index.htm" </w:instrText>
      </w:r>
      <w:r>
        <w:rPr>
          <w:b/>
          <w:bCs/>
          <w:color w:val="000000"/>
          <w:sz w:val="27"/>
          <w:szCs w:val="27"/>
        </w:rPr>
        <w:fldChar w:fldCharType="separate"/>
      </w:r>
      <w:r>
        <w:rPr>
          <w:b/>
          <w:bCs/>
          <w:color w:val="0000FF"/>
          <w:sz w:val="27"/>
          <w:szCs w:val="27"/>
          <w:u w:val="single"/>
        </w:rPr>
        <w:br/>
      </w:r>
      <w:r>
        <w:rPr>
          <w:b/>
          <w:bCs/>
          <w:color w:val="000000"/>
          <w:sz w:val="27"/>
          <w:szCs w:val="27"/>
        </w:rPr>
        <w:fldChar w:fldCharType="end"/>
      </w:r>
      <w:r>
        <w:rPr>
          <w:b/>
          <w:bCs/>
          <w:color w:val="000000"/>
          <w:sz w:val="36"/>
          <w:szCs w:val="36"/>
        </w:rPr>
        <w:t xml:space="preserve">The False Doctrine </w:t>
      </w:r>
      <w:proofErr w:type="gramStart"/>
      <w:r>
        <w:rPr>
          <w:b/>
          <w:bCs/>
          <w:color w:val="000000"/>
          <w:sz w:val="36"/>
          <w:szCs w:val="36"/>
        </w:rPr>
        <w:t>Of</w:t>
      </w:r>
      <w:proofErr w:type="gramEnd"/>
      <w:r>
        <w:rPr>
          <w:b/>
          <w:bCs/>
          <w:color w:val="000000"/>
          <w:sz w:val="36"/>
          <w:szCs w:val="36"/>
        </w:rPr>
        <w:t xml:space="preserve"> The Rapture</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4829C9" w:rsidRDefault="004829C9" w:rsidP="004829C9">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We see statements on bumper stickers like, "In case of the rapture this car will have no driver."  The word "rapture" is not found in the Bible.  It is another false doctrine that man has created.  This false premillennial idea of "the rapture" states that there will be a secret catching away of the saved into the air where they will be with Christ for</w:t>
      </w:r>
      <w:r>
        <w:rPr>
          <w:rStyle w:val="apple-converted-space"/>
          <w:rFonts w:ascii="Arial" w:hAnsi="Arial" w:cs="Arial"/>
          <w:color w:val="000000"/>
          <w:sz w:val="27"/>
          <w:szCs w:val="27"/>
        </w:rPr>
        <w:t> </w:t>
      </w:r>
      <w:r>
        <w:rPr>
          <w:rFonts w:ascii="Arial" w:hAnsi="Arial" w:cs="Arial"/>
          <w:b/>
          <w:bCs/>
          <w:color w:val="000000"/>
          <w:sz w:val="27"/>
          <w:szCs w:val="27"/>
        </w:rPr>
        <w:t>7 years.</w:t>
      </w:r>
      <w:r>
        <w:rPr>
          <w:rFonts w:ascii="Arial" w:hAnsi="Arial" w:cs="Arial"/>
          <w:color w:val="000000"/>
          <w:sz w:val="27"/>
          <w:szCs w:val="27"/>
        </w:rPr>
        <w:t>  During these seven years there is to be a "great tribulation" period here on the earth.  Great suffering is to be inflicted on the people.  But after 7 years Jesus is to again appear to bring the tribulation period to a close.  Talk about a fairy tale!  This is some imagination!  This is all false.  Let’s see what the Bible says will happen when Christ comes back.</w:t>
      </w:r>
    </w:p>
    <w:p w:rsidR="004829C9" w:rsidRDefault="004829C9" w:rsidP="004829C9">
      <w:pPr>
        <w:pStyle w:val="NormalWeb"/>
        <w:jc w:val="both"/>
        <w:rPr>
          <w:color w:val="000000"/>
          <w:sz w:val="27"/>
          <w:szCs w:val="27"/>
        </w:rPr>
      </w:pPr>
      <w:r>
        <w:rPr>
          <w:rFonts w:ascii="Arial" w:hAnsi="Arial" w:cs="Arial"/>
          <w:color w:val="000000"/>
          <w:sz w:val="27"/>
          <w:szCs w:val="27"/>
        </w:rPr>
        <w:t>     We read in 1 Corinthians 15:52 when the Lord comes back it will be "In a moment, in the twinkling of an eye….the trumpet will sound, and the dead will be raised incorruptible, and we shall be changed."  And in John 5:28-29 Jesus says, "For the hour is coming in which</w:t>
      </w:r>
      <w:r>
        <w:rPr>
          <w:rStyle w:val="apple-converted-space"/>
          <w:rFonts w:ascii="Arial" w:hAnsi="Arial" w:cs="Arial"/>
          <w:color w:val="000000"/>
          <w:sz w:val="27"/>
          <w:szCs w:val="27"/>
        </w:rPr>
        <w:t> </w:t>
      </w:r>
      <w:r>
        <w:rPr>
          <w:rFonts w:ascii="Arial" w:hAnsi="Arial" w:cs="Arial"/>
          <w:b/>
          <w:bCs/>
          <w:color w:val="000000"/>
          <w:sz w:val="27"/>
          <w:szCs w:val="27"/>
        </w:rPr>
        <w:t>all</w:t>
      </w:r>
      <w:r>
        <w:rPr>
          <w:rStyle w:val="apple-converted-space"/>
          <w:rFonts w:ascii="Arial" w:hAnsi="Arial" w:cs="Arial"/>
          <w:color w:val="000000"/>
          <w:sz w:val="27"/>
          <w:szCs w:val="27"/>
        </w:rPr>
        <w:t> </w:t>
      </w:r>
      <w:r>
        <w:rPr>
          <w:rFonts w:ascii="Arial" w:hAnsi="Arial" w:cs="Arial"/>
          <w:color w:val="000000"/>
          <w:sz w:val="27"/>
          <w:szCs w:val="27"/>
        </w:rPr>
        <w:t>who are in the graves will hear His voice and come forth, those who have done good to the resurrection of life and those who have done evil to the resurrection of damnation."  There is only going to be one resurrection not the three that the "rapture" requires.</w:t>
      </w:r>
    </w:p>
    <w:p w:rsidR="004829C9" w:rsidRDefault="004829C9" w:rsidP="004829C9">
      <w:pPr>
        <w:pStyle w:val="NormalWeb"/>
        <w:jc w:val="both"/>
        <w:rPr>
          <w:color w:val="000000"/>
          <w:sz w:val="27"/>
          <w:szCs w:val="27"/>
        </w:rPr>
      </w:pPr>
      <w:r>
        <w:rPr>
          <w:rFonts w:ascii="Arial" w:hAnsi="Arial" w:cs="Arial"/>
          <w:b/>
          <w:bCs/>
          <w:color w:val="000000"/>
          <w:sz w:val="27"/>
          <w:szCs w:val="27"/>
        </w:rPr>
        <w:t> </w:t>
      </w:r>
      <w:r>
        <w:rPr>
          <w:rFonts w:ascii="Arial" w:hAnsi="Arial" w:cs="Arial"/>
          <w:color w:val="000000"/>
          <w:sz w:val="27"/>
          <w:szCs w:val="27"/>
        </w:rPr>
        <w:t xml:space="preserve">    But when the Lord comes, what is going to happen to this earth?  2 Peter 3:10-12 says, "But the day of the Lord will come as a thief in the night, in which the heavens will pass away with a great noise, and the elements will melt with fervent heat; both the earth and the works that are in it will be burned up…the heavens will be dissolved being on fire, and the elements will melt with fervent heat."  The people </w:t>
      </w:r>
      <w:proofErr w:type="gramStart"/>
      <w:r>
        <w:rPr>
          <w:rFonts w:ascii="Arial" w:hAnsi="Arial" w:cs="Arial"/>
          <w:color w:val="000000"/>
          <w:sz w:val="27"/>
          <w:szCs w:val="27"/>
        </w:rPr>
        <w:t>advocating a "</w:t>
      </w:r>
      <w:proofErr w:type="gramEnd"/>
      <w:r>
        <w:rPr>
          <w:rFonts w:ascii="Arial" w:hAnsi="Arial" w:cs="Arial"/>
          <w:color w:val="000000"/>
          <w:sz w:val="27"/>
          <w:szCs w:val="27"/>
        </w:rPr>
        <w:t xml:space="preserve">rapture" are not going to be able to come back to the earth for their 1000 year reign, because the earth will be burned up at the Lord’s appearing.  There is not going to be </w:t>
      </w:r>
      <w:proofErr w:type="gramStart"/>
      <w:r>
        <w:rPr>
          <w:rFonts w:ascii="Arial" w:hAnsi="Arial" w:cs="Arial"/>
          <w:color w:val="000000"/>
          <w:sz w:val="27"/>
          <w:szCs w:val="27"/>
        </w:rPr>
        <w:t>a rapture</w:t>
      </w:r>
      <w:proofErr w:type="gramEnd"/>
      <w:r>
        <w:rPr>
          <w:rFonts w:ascii="Arial" w:hAnsi="Arial" w:cs="Arial"/>
          <w:color w:val="000000"/>
          <w:sz w:val="27"/>
          <w:szCs w:val="27"/>
        </w:rPr>
        <w:t>.  The rapture is another false doctrine of man.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C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829C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6647">
      <w:bodyDiv w:val="1"/>
      <w:marLeft w:val="0"/>
      <w:marRight w:val="0"/>
      <w:marTop w:val="0"/>
      <w:marBottom w:val="0"/>
      <w:divBdr>
        <w:top w:val="none" w:sz="0" w:space="0" w:color="auto"/>
        <w:left w:val="none" w:sz="0" w:space="0" w:color="auto"/>
        <w:bottom w:val="none" w:sz="0" w:space="0" w:color="auto"/>
        <w:right w:val="none" w:sz="0" w:space="0" w:color="auto"/>
      </w:divBdr>
      <w:divsChild>
        <w:div w:id="36780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2015-04-15T00:28:00Z</dcterms:created>
  <dcterms:modified xsi:type="dcterms:W3CDTF">2015-04-15T00:28:00Z</dcterms:modified>
</cp:coreProperties>
</file>