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70" w:rsidRDefault="00613070" w:rsidP="00613070">
      <w:pPr>
        <w:pStyle w:val="NormalWeb"/>
        <w:jc w:val="center"/>
        <w:rPr>
          <w:b/>
          <w:bCs/>
          <w:color w:val="000000"/>
          <w:sz w:val="27"/>
          <w:szCs w:val="27"/>
        </w:rPr>
      </w:pPr>
      <w:r>
        <w:rPr>
          <w:b/>
          <w:bCs/>
          <w:color w:val="000000"/>
          <w:sz w:val="36"/>
          <w:szCs w:val="36"/>
        </w:rPr>
        <w:t>The Lord’s Church</w:t>
      </w:r>
      <w:r>
        <w:rPr>
          <w:b/>
          <w:bCs/>
          <w:color w:val="000000"/>
          <w:sz w:val="36"/>
          <w:szCs w:val="36"/>
        </w:rPr>
        <w:br/>
      </w:r>
      <w:r>
        <w:rPr>
          <w:b/>
          <w:bCs/>
          <w:color w:val="000000"/>
        </w:rPr>
        <w:t>By</w:t>
      </w:r>
      <w:r>
        <w:rPr>
          <w:rStyle w:val="apple-converted-space"/>
          <w:b/>
          <w:bCs/>
          <w:color w:val="000000"/>
        </w:rPr>
        <w:t> </w:t>
      </w:r>
      <w:r>
        <w:rPr>
          <w:b/>
          <w:bCs/>
          <w:i/>
          <w:iCs/>
          <w:color w:val="000000"/>
        </w:rPr>
        <w:t>Ron Boatwright</w:t>
      </w:r>
    </w:p>
    <w:p w:rsidR="00613070" w:rsidRDefault="00613070" w:rsidP="00613070">
      <w:pPr>
        <w:pStyle w:val="NormalWeb"/>
        <w:jc w:val="both"/>
        <w:rPr>
          <w:color w:val="000000"/>
          <w:sz w:val="27"/>
          <w:szCs w:val="27"/>
        </w:rPr>
      </w:pPr>
      <w:r>
        <w:rPr>
          <w:color w:val="000000"/>
          <w:sz w:val="27"/>
          <w:szCs w:val="27"/>
        </w:rPr>
        <w:t> </w:t>
      </w:r>
      <w:r>
        <w:rPr>
          <w:rFonts w:ascii="Arial" w:hAnsi="Arial" w:cs="Arial"/>
          <w:color w:val="000000"/>
          <w:sz w:val="27"/>
          <w:szCs w:val="27"/>
        </w:rPr>
        <w:t xml:space="preserve">    </w:t>
      </w:r>
      <w:bookmarkStart w:id="0" w:name="_GoBack"/>
      <w:r>
        <w:rPr>
          <w:rFonts w:ascii="Arial" w:hAnsi="Arial" w:cs="Arial"/>
          <w:color w:val="000000"/>
          <w:sz w:val="27"/>
          <w:szCs w:val="27"/>
        </w:rPr>
        <w:t>"The Lord added to the church daily those who were being saved" (Acts 2:47).  Only those who are saved according to God’s instructions are in the Lord’s church.  But how many churches does the Lord have?  Jesus says in Matthew 16:18, "Upon this rock I will build</w:t>
      </w:r>
      <w:r>
        <w:rPr>
          <w:rStyle w:val="apple-converted-space"/>
          <w:rFonts w:ascii="Arial" w:hAnsi="Arial" w:cs="Arial"/>
          <w:color w:val="000000"/>
          <w:sz w:val="27"/>
          <w:szCs w:val="27"/>
        </w:rPr>
        <w:t> </w:t>
      </w:r>
      <w:proofErr w:type="gramStart"/>
      <w:r>
        <w:rPr>
          <w:rFonts w:ascii="Arial" w:hAnsi="Arial" w:cs="Arial"/>
          <w:b/>
          <w:bCs/>
          <w:color w:val="000000"/>
          <w:sz w:val="27"/>
          <w:szCs w:val="27"/>
        </w:rPr>
        <w:t>My</w:t>
      </w:r>
      <w:proofErr w:type="gramEnd"/>
      <w:r>
        <w:rPr>
          <w:rFonts w:ascii="Arial" w:hAnsi="Arial" w:cs="Arial"/>
          <w:b/>
          <w:bCs/>
          <w:color w:val="000000"/>
          <w:sz w:val="27"/>
          <w:szCs w:val="27"/>
        </w:rPr>
        <w:t xml:space="preserve"> church</w:t>
      </w:r>
      <w:r>
        <w:rPr>
          <w:rFonts w:ascii="Arial" w:hAnsi="Arial" w:cs="Arial"/>
          <w:color w:val="000000"/>
          <w:sz w:val="27"/>
          <w:szCs w:val="27"/>
        </w:rPr>
        <w:t xml:space="preserve">."  </w:t>
      </w:r>
      <w:proofErr w:type="gramStart"/>
      <w:r>
        <w:rPr>
          <w:rFonts w:ascii="Arial" w:hAnsi="Arial" w:cs="Arial"/>
          <w:color w:val="000000"/>
          <w:sz w:val="27"/>
          <w:szCs w:val="27"/>
        </w:rPr>
        <w:t>The word "My" shows possession and that the church belongs to Jesus.</w:t>
      </w:r>
      <w:proofErr w:type="gramEnd"/>
      <w:r>
        <w:rPr>
          <w:rFonts w:ascii="Arial" w:hAnsi="Arial" w:cs="Arial"/>
          <w:color w:val="000000"/>
          <w:sz w:val="27"/>
          <w:szCs w:val="27"/>
        </w:rPr>
        <w:t>  The word church is singular not plural.  The Lord only promised to build His</w:t>
      </w:r>
      <w:r>
        <w:rPr>
          <w:rStyle w:val="apple-converted-space"/>
          <w:rFonts w:ascii="Arial" w:hAnsi="Arial" w:cs="Arial"/>
          <w:color w:val="000000"/>
          <w:sz w:val="27"/>
          <w:szCs w:val="27"/>
        </w:rPr>
        <w:t> </w:t>
      </w:r>
      <w:r>
        <w:rPr>
          <w:b/>
          <w:bCs/>
          <w:color w:val="000000"/>
          <w:sz w:val="27"/>
          <w:szCs w:val="27"/>
        </w:rPr>
        <w:t>one church.</w:t>
      </w:r>
    </w:p>
    <w:p w:rsidR="00613070" w:rsidRDefault="00613070" w:rsidP="00613070">
      <w:pPr>
        <w:pStyle w:val="NormalWeb"/>
        <w:jc w:val="both"/>
        <w:rPr>
          <w:color w:val="000000"/>
          <w:sz w:val="27"/>
          <w:szCs w:val="27"/>
        </w:rPr>
      </w:pPr>
      <w:r>
        <w:rPr>
          <w:rFonts w:ascii="Arial" w:hAnsi="Arial" w:cs="Arial"/>
          <w:color w:val="000000"/>
          <w:sz w:val="27"/>
          <w:szCs w:val="27"/>
        </w:rPr>
        <w:t>     In Ephesians 4:4-6 we read, "There is</w:t>
      </w:r>
      <w:r>
        <w:rPr>
          <w:rStyle w:val="apple-converted-space"/>
          <w:rFonts w:ascii="Arial" w:hAnsi="Arial" w:cs="Arial"/>
          <w:color w:val="000000"/>
          <w:sz w:val="27"/>
          <w:szCs w:val="27"/>
        </w:rPr>
        <w:t> </w:t>
      </w:r>
      <w:r>
        <w:rPr>
          <w:rFonts w:ascii="Arial" w:hAnsi="Arial" w:cs="Arial"/>
          <w:b/>
          <w:bCs/>
          <w:color w:val="000000"/>
          <w:sz w:val="27"/>
          <w:szCs w:val="27"/>
          <w:u w:val="single"/>
        </w:rPr>
        <w:t>one body</w:t>
      </w:r>
      <w:r>
        <w:rPr>
          <w:rFonts w:ascii="Arial" w:hAnsi="Arial" w:cs="Arial"/>
          <w:b/>
          <w:bCs/>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and one Spirit, even as you were called in one hope of your calling; one Lord, one faith, one baptism; one God and Father of all, who is above all and through all, and in you all."  Just as there is only one God, there is only one body.  What is this</w:t>
      </w:r>
      <w:r>
        <w:rPr>
          <w:rStyle w:val="apple-converted-space"/>
          <w:rFonts w:ascii="Arial" w:hAnsi="Arial" w:cs="Arial"/>
          <w:color w:val="000000"/>
          <w:sz w:val="27"/>
          <w:szCs w:val="27"/>
        </w:rPr>
        <w:t> </w:t>
      </w:r>
      <w:r>
        <w:rPr>
          <w:rFonts w:ascii="Arial" w:hAnsi="Arial" w:cs="Arial"/>
          <w:b/>
          <w:bCs/>
          <w:color w:val="000000"/>
          <w:sz w:val="27"/>
          <w:szCs w:val="27"/>
        </w:rPr>
        <w:t>one body</w:t>
      </w:r>
      <w:r>
        <w:rPr>
          <w:rFonts w:ascii="Arial" w:hAnsi="Arial" w:cs="Arial"/>
          <w:color w:val="000000"/>
          <w:sz w:val="27"/>
          <w:szCs w:val="27"/>
        </w:rPr>
        <w:t>?  In Ephesians 1:21-22 we find out what this</w:t>
      </w:r>
      <w:r>
        <w:rPr>
          <w:rStyle w:val="apple-converted-space"/>
          <w:rFonts w:ascii="Arial" w:hAnsi="Arial" w:cs="Arial"/>
          <w:b/>
          <w:bCs/>
          <w:color w:val="000000"/>
          <w:sz w:val="27"/>
          <w:szCs w:val="27"/>
        </w:rPr>
        <w:t> </w:t>
      </w:r>
      <w:r>
        <w:rPr>
          <w:rFonts w:ascii="Arial" w:hAnsi="Arial" w:cs="Arial"/>
          <w:b/>
          <w:bCs/>
          <w:color w:val="000000"/>
          <w:sz w:val="27"/>
          <w:szCs w:val="27"/>
        </w:rPr>
        <w:t>one body</w:t>
      </w:r>
      <w:r>
        <w:rPr>
          <w:rStyle w:val="apple-converted-space"/>
          <w:rFonts w:ascii="Arial" w:hAnsi="Arial" w:cs="Arial"/>
          <w:b/>
          <w:bCs/>
          <w:color w:val="000000"/>
          <w:sz w:val="27"/>
          <w:szCs w:val="27"/>
        </w:rPr>
        <w:t> </w:t>
      </w:r>
      <w:r>
        <w:rPr>
          <w:rFonts w:ascii="Arial" w:hAnsi="Arial" w:cs="Arial"/>
          <w:color w:val="000000"/>
          <w:sz w:val="27"/>
          <w:szCs w:val="27"/>
        </w:rPr>
        <w:t>is, "And He put all things under His feet, and gave Him to be the head over all things to</w:t>
      </w:r>
      <w:r>
        <w:rPr>
          <w:rStyle w:val="apple-converted-space"/>
          <w:rFonts w:ascii="Arial" w:hAnsi="Arial" w:cs="Arial"/>
          <w:color w:val="000000"/>
          <w:sz w:val="27"/>
          <w:szCs w:val="27"/>
        </w:rPr>
        <w:t> </w:t>
      </w:r>
      <w:r>
        <w:rPr>
          <w:rFonts w:ascii="Arial" w:hAnsi="Arial" w:cs="Arial"/>
          <w:b/>
          <w:bCs/>
          <w:color w:val="000000"/>
          <w:sz w:val="27"/>
          <w:szCs w:val="27"/>
        </w:rPr>
        <w:t>the church, which is His body.</w:t>
      </w:r>
      <w:r>
        <w:rPr>
          <w:rFonts w:ascii="Arial" w:hAnsi="Arial" w:cs="Arial"/>
          <w:color w:val="000000"/>
          <w:sz w:val="27"/>
          <w:szCs w:val="27"/>
        </w:rPr>
        <w:t>"  Here we see that the Bible says the church is the body.</w:t>
      </w:r>
      <w:r>
        <w:rPr>
          <w:rFonts w:ascii="Arial" w:hAnsi="Arial" w:cs="Arial"/>
          <w:b/>
          <w:bCs/>
          <w:color w:val="000000"/>
          <w:sz w:val="27"/>
          <w:szCs w:val="27"/>
        </w:rPr>
        <w:t> </w:t>
      </w:r>
      <w:r>
        <w:rPr>
          <w:rStyle w:val="apple-converted-space"/>
          <w:rFonts w:ascii="Arial" w:hAnsi="Arial" w:cs="Arial"/>
          <w:b/>
          <w:bCs/>
          <w:color w:val="000000"/>
          <w:sz w:val="27"/>
          <w:szCs w:val="27"/>
        </w:rPr>
        <w:t> </w:t>
      </w:r>
      <w:r>
        <w:rPr>
          <w:rFonts w:ascii="Arial" w:hAnsi="Arial" w:cs="Arial"/>
          <w:color w:val="000000"/>
          <w:sz w:val="27"/>
          <w:szCs w:val="27"/>
        </w:rPr>
        <w:t>So the</w:t>
      </w:r>
      <w:r>
        <w:rPr>
          <w:rStyle w:val="apple-converted-space"/>
          <w:rFonts w:ascii="Arial" w:hAnsi="Arial" w:cs="Arial"/>
          <w:color w:val="000000"/>
          <w:sz w:val="27"/>
          <w:szCs w:val="27"/>
        </w:rPr>
        <w:t> </w:t>
      </w:r>
      <w:r>
        <w:rPr>
          <w:rFonts w:ascii="Arial" w:hAnsi="Arial" w:cs="Arial"/>
          <w:b/>
          <w:bCs/>
          <w:color w:val="000000"/>
          <w:sz w:val="27"/>
          <w:szCs w:val="27"/>
        </w:rPr>
        <w:t>one body</w:t>
      </w:r>
      <w:r>
        <w:rPr>
          <w:rStyle w:val="apple-converted-space"/>
          <w:rFonts w:ascii="Arial" w:hAnsi="Arial" w:cs="Arial"/>
          <w:color w:val="000000"/>
          <w:sz w:val="27"/>
          <w:szCs w:val="27"/>
        </w:rPr>
        <w:t> </w:t>
      </w:r>
      <w:r>
        <w:rPr>
          <w:rFonts w:ascii="Arial" w:hAnsi="Arial" w:cs="Arial"/>
          <w:color w:val="000000"/>
          <w:sz w:val="27"/>
          <w:szCs w:val="27"/>
        </w:rPr>
        <w:t>is the</w:t>
      </w:r>
      <w:r>
        <w:rPr>
          <w:rStyle w:val="apple-converted-space"/>
          <w:rFonts w:ascii="Arial" w:hAnsi="Arial" w:cs="Arial"/>
          <w:color w:val="000000"/>
          <w:sz w:val="27"/>
          <w:szCs w:val="27"/>
        </w:rPr>
        <w:t> </w:t>
      </w:r>
      <w:r>
        <w:rPr>
          <w:rFonts w:ascii="Arial" w:hAnsi="Arial" w:cs="Arial"/>
          <w:b/>
          <w:bCs/>
          <w:color w:val="000000"/>
          <w:sz w:val="27"/>
          <w:szCs w:val="27"/>
        </w:rPr>
        <w:t>one church</w:t>
      </w:r>
      <w:r>
        <w:rPr>
          <w:rStyle w:val="apple-converted-space"/>
          <w:rFonts w:ascii="Arial" w:hAnsi="Arial" w:cs="Arial"/>
          <w:color w:val="000000"/>
          <w:sz w:val="27"/>
          <w:szCs w:val="27"/>
        </w:rPr>
        <w:t> </w:t>
      </w:r>
      <w:r>
        <w:rPr>
          <w:rFonts w:ascii="Arial" w:hAnsi="Arial" w:cs="Arial"/>
          <w:color w:val="000000"/>
          <w:sz w:val="27"/>
          <w:szCs w:val="27"/>
        </w:rPr>
        <w:t>which belongs to the Lord.  One might as well believe in more than one God as to believe that the Lord has more than one church.</w:t>
      </w:r>
    </w:p>
    <w:p w:rsidR="00613070" w:rsidRDefault="00613070" w:rsidP="00613070">
      <w:pPr>
        <w:pStyle w:val="NormalWeb"/>
        <w:jc w:val="both"/>
        <w:rPr>
          <w:color w:val="000000"/>
          <w:sz w:val="27"/>
          <w:szCs w:val="27"/>
        </w:rPr>
      </w:pPr>
      <w:r>
        <w:rPr>
          <w:rFonts w:ascii="Arial" w:hAnsi="Arial" w:cs="Arial"/>
          <w:color w:val="000000"/>
          <w:sz w:val="27"/>
          <w:szCs w:val="27"/>
        </w:rPr>
        <w:t xml:space="preserve">     Today we hear the sincere but mistaken plea to "attend the church of your choice."  Why not attend the church of God’s </w:t>
      </w:r>
      <w:proofErr w:type="gramStart"/>
      <w:r>
        <w:rPr>
          <w:rFonts w:ascii="Arial" w:hAnsi="Arial" w:cs="Arial"/>
          <w:color w:val="000000"/>
          <w:sz w:val="27"/>
          <w:szCs w:val="27"/>
        </w:rPr>
        <w:t>choice,</w:t>
      </w:r>
      <w:proofErr w:type="gramEnd"/>
      <w:r>
        <w:rPr>
          <w:rFonts w:ascii="Arial" w:hAnsi="Arial" w:cs="Arial"/>
          <w:color w:val="000000"/>
          <w:sz w:val="27"/>
          <w:szCs w:val="27"/>
        </w:rPr>
        <w:t xml:space="preserve"> the only one that Jesus "purchased with His own blood" (Acts 20:28).  Christ did not shed His blood to purchase any denomination.  The one church that Christ purchased with His own blood belongs to Him and the name it wears must honor Him.  We read in Romans 16:16, "The</w:t>
      </w:r>
      <w:r>
        <w:rPr>
          <w:rStyle w:val="apple-converted-space"/>
          <w:rFonts w:ascii="Arial" w:hAnsi="Arial" w:cs="Arial"/>
          <w:color w:val="000000"/>
          <w:sz w:val="27"/>
          <w:szCs w:val="27"/>
        </w:rPr>
        <w:t> </w:t>
      </w:r>
      <w:r>
        <w:rPr>
          <w:rFonts w:ascii="Arial" w:hAnsi="Arial" w:cs="Arial"/>
          <w:b/>
          <w:bCs/>
          <w:color w:val="000000"/>
          <w:sz w:val="27"/>
          <w:szCs w:val="27"/>
        </w:rPr>
        <w:t>churches of Christ</w:t>
      </w:r>
      <w:r>
        <w:rPr>
          <w:rStyle w:val="apple-converted-space"/>
          <w:rFonts w:ascii="Arial" w:hAnsi="Arial" w:cs="Arial"/>
          <w:color w:val="000000"/>
          <w:sz w:val="27"/>
          <w:szCs w:val="27"/>
        </w:rPr>
        <w:t> </w:t>
      </w:r>
      <w:r>
        <w:rPr>
          <w:rFonts w:ascii="Arial" w:hAnsi="Arial" w:cs="Arial"/>
          <w:color w:val="000000"/>
          <w:sz w:val="27"/>
          <w:szCs w:val="27"/>
        </w:rPr>
        <w:t>greet you."</w:t>
      </w:r>
    </w:p>
    <w:p w:rsidR="00613070" w:rsidRDefault="00613070" w:rsidP="00613070">
      <w:pPr>
        <w:pStyle w:val="NormalWeb"/>
        <w:jc w:val="both"/>
        <w:rPr>
          <w:color w:val="000000"/>
          <w:sz w:val="27"/>
          <w:szCs w:val="27"/>
        </w:rPr>
      </w:pPr>
      <w:r>
        <w:rPr>
          <w:rFonts w:ascii="Arial" w:hAnsi="Arial" w:cs="Arial"/>
          <w:color w:val="000000"/>
          <w:sz w:val="27"/>
          <w:szCs w:val="27"/>
        </w:rPr>
        <w:t>     We read in Ephesians 5:23, "Christ is the head of</w:t>
      </w:r>
      <w:r>
        <w:rPr>
          <w:rStyle w:val="apple-converted-space"/>
          <w:rFonts w:ascii="Arial" w:hAnsi="Arial" w:cs="Arial"/>
          <w:color w:val="000000"/>
          <w:sz w:val="27"/>
          <w:szCs w:val="27"/>
        </w:rPr>
        <w:t> </w:t>
      </w:r>
      <w:r>
        <w:rPr>
          <w:rFonts w:ascii="Arial" w:hAnsi="Arial" w:cs="Arial"/>
          <w:b/>
          <w:bCs/>
          <w:color w:val="000000"/>
          <w:sz w:val="27"/>
          <w:szCs w:val="27"/>
        </w:rPr>
        <w:t>the church,</w:t>
      </w:r>
      <w:r>
        <w:rPr>
          <w:rStyle w:val="apple-converted-space"/>
          <w:rFonts w:ascii="Arial" w:hAnsi="Arial" w:cs="Arial"/>
          <w:color w:val="000000"/>
          <w:sz w:val="27"/>
          <w:szCs w:val="27"/>
        </w:rPr>
        <w:t> </w:t>
      </w:r>
      <w:r>
        <w:rPr>
          <w:rFonts w:ascii="Arial" w:hAnsi="Arial" w:cs="Arial"/>
          <w:color w:val="000000"/>
          <w:sz w:val="27"/>
          <w:szCs w:val="27"/>
        </w:rPr>
        <w:t>and he is</w:t>
      </w:r>
      <w:r>
        <w:rPr>
          <w:rStyle w:val="apple-converted-space"/>
          <w:rFonts w:ascii="Arial" w:hAnsi="Arial" w:cs="Arial"/>
          <w:color w:val="000000"/>
          <w:sz w:val="27"/>
          <w:szCs w:val="27"/>
        </w:rPr>
        <w:t> </w:t>
      </w:r>
      <w:r>
        <w:rPr>
          <w:rFonts w:ascii="Arial" w:hAnsi="Arial" w:cs="Arial"/>
          <w:b/>
          <w:bCs/>
          <w:color w:val="000000"/>
          <w:sz w:val="27"/>
          <w:szCs w:val="27"/>
        </w:rPr>
        <w:t>the savior of the body.</w:t>
      </w:r>
      <w:r>
        <w:rPr>
          <w:rFonts w:ascii="Arial" w:hAnsi="Arial" w:cs="Arial"/>
          <w:color w:val="000000"/>
          <w:sz w:val="27"/>
          <w:szCs w:val="27"/>
        </w:rPr>
        <w:t xml:space="preserve">"  Christ is only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His one body, His one church.  The Lord only adds the saved to His church (Acts 2:47).  In the Lord’s scheme of redemption, He has only planned to have one church.  He is only going to save His one true church.</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7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13070"/>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8127">
      <w:bodyDiv w:val="1"/>
      <w:marLeft w:val="0"/>
      <w:marRight w:val="0"/>
      <w:marTop w:val="0"/>
      <w:marBottom w:val="0"/>
      <w:divBdr>
        <w:top w:val="none" w:sz="0" w:space="0" w:color="auto"/>
        <w:left w:val="none" w:sz="0" w:space="0" w:color="auto"/>
        <w:bottom w:val="none" w:sz="0" w:space="0" w:color="auto"/>
        <w:right w:val="none" w:sz="0" w:space="0" w:color="auto"/>
      </w:divBdr>
      <w:divsChild>
        <w:div w:id="190895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2015-04-13T11:21:00Z</dcterms:created>
  <dcterms:modified xsi:type="dcterms:W3CDTF">2015-04-13T11:22:00Z</dcterms:modified>
</cp:coreProperties>
</file>